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92" w:type="dxa"/>
        <w:tblLayout w:type="fixed"/>
        <w:tblLook w:val="04A0"/>
      </w:tblPr>
      <w:tblGrid>
        <w:gridCol w:w="703"/>
        <w:gridCol w:w="1829"/>
        <w:gridCol w:w="7295"/>
        <w:gridCol w:w="1310"/>
      </w:tblGrid>
      <w:tr w:rsidR="00637705" w:rsidRPr="006660D2" w:rsidTr="006660D2">
        <w:trPr>
          <w:trHeight w:val="1035"/>
        </w:trPr>
        <w:tc>
          <w:tcPr>
            <w:tcW w:w="11137" w:type="dxa"/>
            <w:gridSpan w:val="4"/>
          </w:tcPr>
          <w:p w:rsidR="00637705" w:rsidRPr="00A92BB5" w:rsidRDefault="00637705" w:rsidP="0066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BB5">
              <w:rPr>
                <w:rFonts w:ascii="Times New Roman" w:hAnsi="Times New Roman" w:cs="Times New Roman"/>
                <w:b/>
                <w:sz w:val="24"/>
                <w:szCs w:val="24"/>
              </w:rPr>
              <w:t>LESSON PLAN SESSION 20</w:t>
            </w:r>
            <w:r w:rsidR="002F2A8B" w:rsidRPr="00A92B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7A4D" w:rsidRPr="00A92B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92BB5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637A4D" w:rsidRPr="00A92B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A21C5" w:rsidRPr="00A92BB5" w:rsidRDefault="009A21C5" w:rsidP="0066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BB5">
              <w:rPr>
                <w:rFonts w:ascii="Times New Roman" w:hAnsi="Times New Roman" w:cs="Times New Roman"/>
                <w:b/>
                <w:sz w:val="24"/>
                <w:szCs w:val="24"/>
              </w:rPr>
              <w:t>SUBJECT-</w:t>
            </w:r>
            <w:r w:rsidR="00A92BB5" w:rsidRPr="00A92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2BB5" w:rsidRPr="00A9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II- PHY 102 : ELECTRICITY AND MAGNETISM</w:t>
            </w:r>
          </w:p>
          <w:p w:rsidR="002F2A8B" w:rsidRPr="006660D2" w:rsidRDefault="002F2A8B" w:rsidP="0066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BB5">
              <w:rPr>
                <w:rFonts w:ascii="Times New Roman" w:hAnsi="Times New Roman" w:cs="Times New Roman"/>
                <w:b/>
                <w:sz w:val="24"/>
                <w:szCs w:val="24"/>
              </w:rPr>
              <w:t>Sem.</w:t>
            </w:r>
            <w:r w:rsidR="00A92BB5" w:rsidRPr="00A92B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2BB5" w:rsidRPr="00A92BB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="00A92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37705" w:rsidRPr="006660D2" w:rsidTr="006660D2">
        <w:trPr>
          <w:trHeight w:val="497"/>
        </w:trPr>
        <w:tc>
          <w:tcPr>
            <w:tcW w:w="703" w:type="dxa"/>
          </w:tcPr>
          <w:p w:rsidR="00637705" w:rsidRPr="006660D2" w:rsidRDefault="00637705" w:rsidP="0066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0D2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829" w:type="dxa"/>
          </w:tcPr>
          <w:p w:rsidR="00637705" w:rsidRPr="006660D2" w:rsidRDefault="00637705" w:rsidP="0066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295" w:type="dxa"/>
          </w:tcPr>
          <w:p w:rsidR="00637705" w:rsidRPr="006660D2" w:rsidRDefault="00637705" w:rsidP="0066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310" w:type="dxa"/>
          </w:tcPr>
          <w:p w:rsidR="00637705" w:rsidRPr="006660D2" w:rsidRDefault="00637705" w:rsidP="0066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637705" w:rsidRPr="006660D2" w:rsidTr="006660D2">
        <w:trPr>
          <w:trHeight w:val="1035"/>
        </w:trPr>
        <w:tc>
          <w:tcPr>
            <w:tcW w:w="703" w:type="dxa"/>
            <w:vAlign w:val="center"/>
          </w:tcPr>
          <w:p w:rsidR="00637705" w:rsidRPr="006660D2" w:rsidRDefault="00637705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vAlign w:val="center"/>
          </w:tcPr>
          <w:p w:rsidR="00637705" w:rsidRPr="006660D2" w:rsidRDefault="00637A4D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24.07.2023-29.07.2023</w:t>
            </w:r>
          </w:p>
        </w:tc>
        <w:tc>
          <w:tcPr>
            <w:tcW w:w="7295" w:type="dxa"/>
            <w:vAlign w:val="center"/>
          </w:tcPr>
          <w:p w:rsidR="001C7296" w:rsidRPr="006660D2" w:rsidRDefault="001C7296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</w:p>
          <w:p w:rsidR="0025032E" w:rsidRPr="006660D2" w:rsidRDefault="001C7296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Mathematical Background : </w:t>
            </w: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Scalars and Vectors, dot and cross product, Triple vector</w:t>
            </w:r>
            <w:r w:rsidR="00AF74A7"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product, Scalar and Vector fields</w:t>
            </w:r>
          </w:p>
        </w:tc>
        <w:tc>
          <w:tcPr>
            <w:tcW w:w="1310" w:type="dxa"/>
          </w:tcPr>
          <w:p w:rsidR="00637705" w:rsidRPr="006660D2" w:rsidRDefault="00637705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05" w:rsidRPr="006660D2" w:rsidTr="006660D2">
        <w:trPr>
          <w:trHeight w:val="1035"/>
        </w:trPr>
        <w:tc>
          <w:tcPr>
            <w:tcW w:w="703" w:type="dxa"/>
            <w:vAlign w:val="center"/>
          </w:tcPr>
          <w:p w:rsidR="00637705" w:rsidRPr="006660D2" w:rsidRDefault="00637705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  <w:vAlign w:val="center"/>
          </w:tcPr>
          <w:p w:rsidR="00637705" w:rsidRPr="006660D2" w:rsidRDefault="00637A4D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01.08.2023-05.08.2023</w:t>
            </w:r>
          </w:p>
        </w:tc>
        <w:tc>
          <w:tcPr>
            <w:tcW w:w="7295" w:type="dxa"/>
            <w:vAlign w:val="center"/>
          </w:tcPr>
          <w:p w:rsidR="0025032E" w:rsidRPr="006660D2" w:rsidRDefault="00AF74A7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Differentiation of a vector, Gradient of a scalar and its</w:t>
            </w:r>
            <w:r w:rsidR="006660D2"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physical significance, Integration of a vector, Gauss’s divergence theorem and Stocks theorem.</w:t>
            </w:r>
          </w:p>
        </w:tc>
        <w:tc>
          <w:tcPr>
            <w:tcW w:w="1310" w:type="dxa"/>
          </w:tcPr>
          <w:p w:rsidR="00637705" w:rsidRPr="006660D2" w:rsidRDefault="00637705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05" w:rsidRPr="006660D2" w:rsidTr="006660D2">
        <w:trPr>
          <w:trHeight w:val="1035"/>
        </w:trPr>
        <w:tc>
          <w:tcPr>
            <w:tcW w:w="703" w:type="dxa"/>
            <w:vAlign w:val="center"/>
          </w:tcPr>
          <w:p w:rsidR="00637705" w:rsidRPr="006660D2" w:rsidRDefault="00637705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 w:rsidR="00637705" w:rsidRPr="006660D2" w:rsidRDefault="00637A4D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07.08.2023-12.08.2023</w:t>
            </w:r>
          </w:p>
        </w:tc>
        <w:tc>
          <w:tcPr>
            <w:tcW w:w="7295" w:type="dxa"/>
            <w:vAlign w:val="center"/>
          </w:tcPr>
          <w:p w:rsidR="006660D2" w:rsidRPr="006660D2" w:rsidRDefault="00AF74A7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</w:p>
          <w:p w:rsidR="0025032E" w:rsidRPr="006660D2" w:rsidRDefault="00AF74A7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Electrostatic Field</w:t>
            </w: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 Derivation of field E from potential as gradient, derivation of Laplace and Poisson equations</w:t>
            </w:r>
          </w:p>
        </w:tc>
        <w:tc>
          <w:tcPr>
            <w:tcW w:w="1310" w:type="dxa"/>
          </w:tcPr>
          <w:p w:rsidR="00637705" w:rsidRPr="006660D2" w:rsidRDefault="00637705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09" w:rsidRPr="006660D2" w:rsidTr="006660D2">
        <w:trPr>
          <w:trHeight w:val="1035"/>
        </w:trPr>
        <w:tc>
          <w:tcPr>
            <w:tcW w:w="703" w:type="dxa"/>
            <w:vAlign w:val="center"/>
          </w:tcPr>
          <w:p w:rsidR="00B87D09" w:rsidRPr="006660D2" w:rsidRDefault="00B87D09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  <w:vAlign w:val="center"/>
          </w:tcPr>
          <w:p w:rsidR="00B87D09" w:rsidRPr="006660D2" w:rsidRDefault="00637A4D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14.08.2023-19.08.2023</w:t>
            </w:r>
          </w:p>
        </w:tc>
        <w:tc>
          <w:tcPr>
            <w:tcW w:w="7295" w:type="dxa"/>
            <w:vAlign w:val="center"/>
          </w:tcPr>
          <w:p w:rsidR="00AF74A7" w:rsidRPr="006660D2" w:rsidRDefault="00AF74A7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Electric flux, Gauss’s Law and its application to</w:t>
            </w:r>
          </w:p>
          <w:p w:rsidR="0025032E" w:rsidRPr="006660D2" w:rsidRDefault="00AF74A7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spherical shell, uniformly charged infinite plane and un</w:t>
            </w:r>
            <w:r w:rsidR="0095549F"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iformity charged straight wire, </w:t>
            </w: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mechanical force of charged surface, Energy per unit volume</w:t>
            </w:r>
          </w:p>
        </w:tc>
        <w:tc>
          <w:tcPr>
            <w:tcW w:w="1310" w:type="dxa"/>
          </w:tcPr>
          <w:p w:rsidR="00B87D09" w:rsidRPr="006660D2" w:rsidRDefault="00B87D09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09" w:rsidRPr="006660D2" w:rsidTr="006660D2">
        <w:trPr>
          <w:trHeight w:val="1035"/>
        </w:trPr>
        <w:tc>
          <w:tcPr>
            <w:tcW w:w="703" w:type="dxa"/>
            <w:vAlign w:val="center"/>
          </w:tcPr>
          <w:p w:rsidR="00B87D09" w:rsidRPr="006660D2" w:rsidRDefault="00B87D09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  <w:vAlign w:val="center"/>
          </w:tcPr>
          <w:p w:rsidR="00B87D09" w:rsidRPr="006660D2" w:rsidRDefault="00637A4D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21.08.2023-26.08.2023</w:t>
            </w:r>
          </w:p>
        </w:tc>
        <w:tc>
          <w:tcPr>
            <w:tcW w:w="7295" w:type="dxa"/>
            <w:vAlign w:val="center"/>
          </w:tcPr>
          <w:p w:rsidR="001C7296" w:rsidRPr="006660D2" w:rsidRDefault="001C7296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</w:t>
            </w:r>
          </w:p>
          <w:p w:rsidR="0095549F" w:rsidRPr="006660D2" w:rsidRDefault="001C7296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Magnetostatistics</w:t>
            </w:r>
            <w:proofErr w:type="spellEnd"/>
            <w:r w:rsidRPr="0066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66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Magnetic Induction, </w:t>
            </w:r>
            <w:proofErr w:type="spellStart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magetic</w:t>
            </w:r>
            <w:proofErr w:type="spellEnd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 flux, </w:t>
            </w:r>
            <w:proofErr w:type="spellStart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solenoidal</w:t>
            </w:r>
            <w:proofErr w:type="spellEnd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 nature of Vector field</w:t>
            </w:r>
            <w:r w:rsidR="0095549F"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of induction. Properties of B.</w:t>
            </w:r>
          </w:p>
          <w:p w:rsidR="0025032E" w:rsidRPr="006660D2" w:rsidRDefault="001C7296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. Cycle of</w:t>
            </w:r>
            <w:r w:rsidR="00922751"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2751" w:rsidRPr="006660D2">
              <w:rPr>
                <w:rFonts w:ascii="Times New Roman" w:hAnsi="Times New Roman" w:cs="Times New Roman"/>
                <w:sz w:val="24"/>
                <w:szCs w:val="24"/>
              </w:rPr>
              <w:t>Magnetisation</w:t>
            </w:r>
            <w:proofErr w:type="spellEnd"/>
          </w:p>
        </w:tc>
        <w:tc>
          <w:tcPr>
            <w:tcW w:w="1310" w:type="dxa"/>
          </w:tcPr>
          <w:p w:rsidR="00B87D09" w:rsidRPr="006660D2" w:rsidRDefault="00B87D09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09" w:rsidRPr="006660D2" w:rsidTr="006660D2">
        <w:trPr>
          <w:trHeight w:val="720"/>
        </w:trPr>
        <w:tc>
          <w:tcPr>
            <w:tcW w:w="703" w:type="dxa"/>
            <w:vAlign w:val="center"/>
          </w:tcPr>
          <w:p w:rsidR="00B87D09" w:rsidRPr="006660D2" w:rsidRDefault="00B87D09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  <w:vAlign w:val="center"/>
          </w:tcPr>
          <w:p w:rsidR="00B87D09" w:rsidRPr="006660D2" w:rsidRDefault="00637A4D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28.08.2023-31.08.2023</w:t>
            </w:r>
          </w:p>
        </w:tc>
        <w:tc>
          <w:tcPr>
            <w:tcW w:w="7295" w:type="dxa"/>
            <w:vAlign w:val="center"/>
          </w:tcPr>
          <w:p w:rsidR="0025032E" w:rsidRPr="006660D2" w:rsidRDefault="0095549F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Electronic theory of </w:t>
            </w:r>
            <w:proofErr w:type="spellStart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 magnetism (</w:t>
            </w:r>
            <w:proofErr w:type="spellStart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Langevin’s</w:t>
            </w:r>
            <w:proofErr w:type="spellEnd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 theory). Domain theory of ferromagnetism</w:t>
            </w:r>
          </w:p>
        </w:tc>
        <w:tc>
          <w:tcPr>
            <w:tcW w:w="1310" w:type="dxa"/>
          </w:tcPr>
          <w:p w:rsidR="00B87D09" w:rsidRPr="006660D2" w:rsidRDefault="00B87D09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09" w:rsidRPr="006660D2" w:rsidTr="006660D2">
        <w:trPr>
          <w:trHeight w:val="574"/>
        </w:trPr>
        <w:tc>
          <w:tcPr>
            <w:tcW w:w="703" w:type="dxa"/>
            <w:vAlign w:val="center"/>
          </w:tcPr>
          <w:p w:rsidR="00B87D09" w:rsidRPr="006660D2" w:rsidRDefault="00B87D09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9" w:type="dxa"/>
            <w:vAlign w:val="center"/>
          </w:tcPr>
          <w:p w:rsidR="00B87D09" w:rsidRPr="006660D2" w:rsidRDefault="00637A4D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04.09.2023-09.09.2023</w:t>
            </w:r>
          </w:p>
        </w:tc>
        <w:tc>
          <w:tcPr>
            <w:tcW w:w="7295" w:type="dxa"/>
            <w:vAlign w:val="center"/>
          </w:tcPr>
          <w:p w:rsidR="0025032E" w:rsidRPr="006660D2" w:rsidRDefault="007633E9" w:rsidP="0066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Electronic theory of </w:t>
            </w:r>
            <w:proofErr w:type="spellStart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 magnetism (</w:t>
            </w:r>
            <w:proofErr w:type="spellStart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Langevin’s</w:t>
            </w:r>
            <w:proofErr w:type="spellEnd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 theory)</w:t>
            </w:r>
          </w:p>
        </w:tc>
        <w:tc>
          <w:tcPr>
            <w:tcW w:w="1310" w:type="dxa"/>
          </w:tcPr>
          <w:p w:rsidR="00B87D09" w:rsidRPr="006660D2" w:rsidRDefault="00B87D09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09" w:rsidRPr="006660D2" w:rsidTr="006660D2">
        <w:trPr>
          <w:trHeight w:val="554"/>
        </w:trPr>
        <w:tc>
          <w:tcPr>
            <w:tcW w:w="703" w:type="dxa"/>
            <w:vAlign w:val="center"/>
          </w:tcPr>
          <w:p w:rsidR="00B87D09" w:rsidRPr="006660D2" w:rsidRDefault="00B87D09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9" w:type="dxa"/>
            <w:vAlign w:val="center"/>
          </w:tcPr>
          <w:p w:rsidR="00B87D09" w:rsidRPr="006660D2" w:rsidRDefault="00637A4D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11.09.2023-16.09.2023</w:t>
            </w:r>
          </w:p>
        </w:tc>
        <w:tc>
          <w:tcPr>
            <w:tcW w:w="7295" w:type="dxa"/>
            <w:vAlign w:val="center"/>
          </w:tcPr>
          <w:p w:rsidR="0025032E" w:rsidRPr="006660D2" w:rsidRDefault="006660D2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Magnetisation</w:t>
            </w:r>
            <w:proofErr w:type="spellEnd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 – Hysteresis-</w:t>
            </w:r>
            <w:r w:rsidR="007633E9" w:rsidRPr="006660D2">
              <w:rPr>
                <w:rFonts w:ascii="Times New Roman" w:hAnsi="Times New Roman" w:cs="Times New Roman"/>
                <w:sz w:val="24"/>
                <w:szCs w:val="24"/>
              </w:rPr>
              <w:t>Energy d</w:t>
            </w:r>
            <w:r w:rsidR="00922751" w:rsidRPr="006660D2">
              <w:rPr>
                <w:rFonts w:ascii="Times New Roman" w:hAnsi="Times New Roman" w:cs="Times New Roman"/>
                <w:sz w:val="24"/>
                <w:szCs w:val="24"/>
              </w:rPr>
              <w:t>issipation, Hysteresis loss</w:t>
            </w:r>
          </w:p>
        </w:tc>
        <w:tc>
          <w:tcPr>
            <w:tcW w:w="1310" w:type="dxa"/>
          </w:tcPr>
          <w:p w:rsidR="00B87D09" w:rsidRPr="006660D2" w:rsidRDefault="00B87D09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09" w:rsidRPr="006660D2" w:rsidTr="006660D2">
        <w:trPr>
          <w:trHeight w:val="548"/>
        </w:trPr>
        <w:tc>
          <w:tcPr>
            <w:tcW w:w="703" w:type="dxa"/>
            <w:vAlign w:val="center"/>
          </w:tcPr>
          <w:p w:rsidR="00B87D09" w:rsidRPr="006660D2" w:rsidRDefault="00B87D09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9" w:type="dxa"/>
            <w:vAlign w:val="center"/>
          </w:tcPr>
          <w:p w:rsidR="00B87D09" w:rsidRPr="006660D2" w:rsidRDefault="00637A4D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18.09.2023-23.09.2023</w:t>
            </w:r>
          </w:p>
        </w:tc>
        <w:tc>
          <w:tcPr>
            <w:tcW w:w="7295" w:type="dxa"/>
            <w:vAlign w:val="center"/>
          </w:tcPr>
          <w:p w:rsidR="0025032E" w:rsidRPr="006660D2" w:rsidRDefault="007633E9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Hysteresis curve</w:t>
            </w:r>
          </w:p>
        </w:tc>
        <w:tc>
          <w:tcPr>
            <w:tcW w:w="1310" w:type="dxa"/>
          </w:tcPr>
          <w:p w:rsidR="00B87D09" w:rsidRPr="006660D2" w:rsidRDefault="00B87D09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09" w:rsidRPr="006660D2" w:rsidTr="006660D2">
        <w:trPr>
          <w:trHeight w:val="840"/>
        </w:trPr>
        <w:tc>
          <w:tcPr>
            <w:tcW w:w="703" w:type="dxa"/>
            <w:vAlign w:val="center"/>
          </w:tcPr>
          <w:p w:rsidR="00B87D09" w:rsidRPr="006660D2" w:rsidRDefault="00B87D09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9" w:type="dxa"/>
            <w:vAlign w:val="center"/>
          </w:tcPr>
          <w:p w:rsidR="00B87D09" w:rsidRPr="006660D2" w:rsidRDefault="00637A4D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25.09.2023-30.09.2023</w:t>
            </w:r>
          </w:p>
        </w:tc>
        <w:tc>
          <w:tcPr>
            <w:tcW w:w="7295" w:type="dxa"/>
            <w:vAlign w:val="center"/>
          </w:tcPr>
          <w:p w:rsidR="00D87230" w:rsidRPr="006660D2" w:rsidRDefault="00D87230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III</w:t>
            </w:r>
          </w:p>
          <w:p w:rsidR="00922751" w:rsidRPr="006660D2" w:rsidRDefault="00D87230" w:rsidP="006660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Electromagnetic Theory</w:t>
            </w:r>
          </w:p>
          <w:p w:rsidR="00D87230" w:rsidRPr="006660D2" w:rsidRDefault="00D87230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Maxwell equation and their derivations</w:t>
            </w:r>
          </w:p>
        </w:tc>
        <w:tc>
          <w:tcPr>
            <w:tcW w:w="1310" w:type="dxa"/>
          </w:tcPr>
          <w:p w:rsidR="00B87D09" w:rsidRPr="006660D2" w:rsidRDefault="00B87D09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09" w:rsidRPr="006660D2" w:rsidTr="006660D2">
        <w:trPr>
          <w:trHeight w:val="1035"/>
        </w:trPr>
        <w:tc>
          <w:tcPr>
            <w:tcW w:w="703" w:type="dxa"/>
            <w:vAlign w:val="center"/>
          </w:tcPr>
          <w:p w:rsidR="00B87D09" w:rsidRPr="006660D2" w:rsidRDefault="00B87D09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9" w:type="dxa"/>
            <w:vAlign w:val="center"/>
          </w:tcPr>
          <w:p w:rsidR="00B87D09" w:rsidRPr="006660D2" w:rsidRDefault="00637A4D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02.10.2023-07.10.2023</w:t>
            </w:r>
          </w:p>
        </w:tc>
        <w:tc>
          <w:tcPr>
            <w:tcW w:w="7295" w:type="dxa"/>
            <w:vAlign w:val="center"/>
          </w:tcPr>
          <w:p w:rsidR="0025032E" w:rsidRPr="006660D2" w:rsidRDefault="00D87230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Maxwell equation and their derivations</w:t>
            </w:r>
          </w:p>
        </w:tc>
        <w:tc>
          <w:tcPr>
            <w:tcW w:w="1310" w:type="dxa"/>
          </w:tcPr>
          <w:p w:rsidR="00B87D09" w:rsidRPr="006660D2" w:rsidRDefault="00B87D09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E3" w:rsidRPr="006660D2" w:rsidTr="006660D2">
        <w:trPr>
          <w:trHeight w:val="1035"/>
        </w:trPr>
        <w:tc>
          <w:tcPr>
            <w:tcW w:w="703" w:type="dxa"/>
            <w:vAlign w:val="center"/>
          </w:tcPr>
          <w:p w:rsidR="00B12BE3" w:rsidRPr="006660D2" w:rsidRDefault="00B12BE3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vAlign w:val="center"/>
          </w:tcPr>
          <w:p w:rsidR="00B12BE3" w:rsidRPr="006660D2" w:rsidRDefault="00637A4D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09.10.2023-14.10.2023</w:t>
            </w:r>
          </w:p>
        </w:tc>
        <w:tc>
          <w:tcPr>
            <w:tcW w:w="7295" w:type="dxa"/>
            <w:vAlign w:val="center"/>
          </w:tcPr>
          <w:p w:rsidR="0025032E" w:rsidRPr="006660D2" w:rsidRDefault="00036012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Displacement</w:t>
            </w:r>
            <w:r w:rsidR="00922751"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Current. Vector and scalar potentials</w:t>
            </w:r>
          </w:p>
        </w:tc>
        <w:tc>
          <w:tcPr>
            <w:tcW w:w="1310" w:type="dxa"/>
          </w:tcPr>
          <w:p w:rsidR="00B12BE3" w:rsidRPr="006660D2" w:rsidRDefault="00B12BE3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E3" w:rsidRPr="006660D2" w:rsidTr="006660D2">
        <w:trPr>
          <w:trHeight w:val="1035"/>
        </w:trPr>
        <w:tc>
          <w:tcPr>
            <w:tcW w:w="703" w:type="dxa"/>
            <w:vAlign w:val="center"/>
          </w:tcPr>
          <w:p w:rsidR="00B12BE3" w:rsidRPr="006660D2" w:rsidRDefault="00B12BE3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9" w:type="dxa"/>
            <w:vAlign w:val="center"/>
          </w:tcPr>
          <w:p w:rsidR="00B12BE3" w:rsidRPr="006660D2" w:rsidRDefault="00637A4D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16.10.2023-21.10.2023</w:t>
            </w:r>
          </w:p>
        </w:tc>
        <w:tc>
          <w:tcPr>
            <w:tcW w:w="7295" w:type="dxa"/>
            <w:vAlign w:val="center"/>
          </w:tcPr>
          <w:p w:rsidR="0025032E" w:rsidRPr="006660D2" w:rsidRDefault="001C7296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Poynting</w:t>
            </w:r>
            <w:proofErr w:type="spellEnd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 vector and </w:t>
            </w:r>
            <w:proofErr w:type="spellStart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Poynting</w:t>
            </w:r>
            <w:proofErr w:type="spellEnd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 theorem.</w:t>
            </w:r>
          </w:p>
        </w:tc>
        <w:tc>
          <w:tcPr>
            <w:tcW w:w="1310" w:type="dxa"/>
          </w:tcPr>
          <w:p w:rsidR="00B12BE3" w:rsidRPr="006660D2" w:rsidRDefault="00B12BE3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E3" w:rsidRPr="006660D2" w:rsidTr="006660D2">
        <w:trPr>
          <w:trHeight w:val="1035"/>
        </w:trPr>
        <w:tc>
          <w:tcPr>
            <w:tcW w:w="703" w:type="dxa"/>
            <w:vAlign w:val="center"/>
          </w:tcPr>
          <w:p w:rsidR="00B12BE3" w:rsidRPr="006660D2" w:rsidRDefault="00B12BE3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9" w:type="dxa"/>
            <w:vAlign w:val="center"/>
          </w:tcPr>
          <w:p w:rsidR="00B12BE3" w:rsidRPr="006660D2" w:rsidRDefault="00637A4D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23.10.2023-28.10.2023</w:t>
            </w:r>
          </w:p>
        </w:tc>
        <w:tc>
          <w:tcPr>
            <w:tcW w:w="7295" w:type="dxa"/>
            <w:vAlign w:val="center"/>
          </w:tcPr>
          <w:p w:rsidR="0025032E" w:rsidRPr="006660D2" w:rsidRDefault="00036012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boundary cond</w:t>
            </w:r>
            <w:r w:rsidR="00922751"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itions at interface between two </w:t>
            </w: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different media,</w:t>
            </w:r>
          </w:p>
        </w:tc>
        <w:tc>
          <w:tcPr>
            <w:tcW w:w="1310" w:type="dxa"/>
          </w:tcPr>
          <w:p w:rsidR="00B12BE3" w:rsidRPr="006660D2" w:rsidRDefault="00B12BE3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D2" w:rsidRPr="006660D2" w:rsidTr="007130EB">
        <w:trPr>
          <w:trHeight w:val="1035"/>
        </w:trPr>
        <w:tc>
          <w:tcPr>
            <w:tcW w:w="703" w:type="dxa"/>
          </w:tcPr>
          <w:p w:rsidR="006660D2" w:rsidRPr="006660D2" w:rsidRDefault="006660D2" w:rsidP="007F1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0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S.No</w:t>
            </w:r>
            <w:proofErr w:type="spellEnd"/>
          </w:p>
        </w:tc>
        <w:tc>
          <w:tcPr>
            <w:tcW w:w="1829" w:type="dxa"/>
          </w:tcPr>
          <w:p w:rsidR="006660D2" w:rsidRPr="006660D2" w:rsidRDefault="006660D2" w:rsidP="007F1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295" w:type="dxa"/>
          </w:tcPr>
          <w:p w:rsidR="006660D2" w:rsidRPr="006660D2" w:rsidRDefault="006660D2" w:rsidP="007F1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310" w:type="dxa"/>
          </w:tcPr>
          <w:p w:rsidR="006660D2" w:rsidRPr="006660D2" w:rsidRDefault="006660D2" w:rsidP="007F1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6660D2" w:rsidRPr="006660D2" w:rsidTr="006660D2">
        <w:trPr>
          <w:trHeight w:val="1035"/>
        </w:trPr>
        <w:tc>
          <w:tcPr>
            <w:tcW w:w="703" w:type="dxa"/>
            <w:vAlign w:val="center"/>
          </w:tcPr>
          <w:p w:rsidR="006660D2" w:rsidRPr="006660D2" w:rsidRDefault="006660D2" w:rsidP="0081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9" w:type="dxa"/>
            <w:vAlign w:val="center"/>
          </w:tcPr>
          <w:p w:rsidR="006660D2" w:rsidRPr="006660D2" w:rsidRDefault="006660D2" w:rsidP="00813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01.11.2023-04.11.2023</w:t>
            </w:r>
          </w:p>
        </w:tc>
        <w:tc>
          <w:tcPr>
            <w:tcW w:w="7295" w:type="dxa"/>
            <w:vAlign w:val="center"/>
          </w:tcPr>
          <w:p w:rsidR="006660D2" w:rsidRPr="006660D2" w:rsidRDefault="006660D2" w:rsidP="00813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boundary conditions at interface between two</w:t>
            </w:r>
          </w:p>
          <w:p w:rsidR="006660D2" w:rsidRPr="006660D2" w:rsidRDefault="006660D2" w:rsidP="0081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different media,</w:t>
            </w:r>
          </w:p>
        </w:tc>
        <w:tc>
          <w:tcPr>
            <w:tcW w:w="1310" w:type="dxa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D2" w:rsidRPr="006660D2" w:rsidTr="006660D2">
        <w:trPr>
          <w:trHeight w:val="1035"/>
        </w:trPr>
        <w:tc>
          <w:tcPr>
            <w:tcW w:w="703" w:type="dxa"/>
            <w:vAlign w:val="center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9" w:type="dxa"/>
            <w:vAlign w:val="center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06.11.2023-09.11.2023</w:t>
            </w:r>
          </w:p>
        </w:tc>
        <w:tc>
          <w:tcPr>
            <w:tcW w:w="7295" w:type="dxa"/>
            <w:vAlign w:val="center"/>
          </w:tcPr>
          <w:p w:rsidR="006660D2" w:rsidRPr="006660D2" w:rsidRDefault="006660D2" w:rsidP="00666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Propagation of electromagnetic wave (Basic idea, no derivation).</w:t>
            </w:r>
          </w:p>
        </w:tc>
        <w:tc>
          <w:tcPr>
            <w:tcW w:w="1310" w:type="dxa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D2" w:rsidRPr="006660D2" w:rsidTr="006660D2">
        <w:trPr>
          <w:cantSplit/>
          <w:trHeight w:val="1035"/>
        </w:trPr>
        <w:tc>
          <w:tcPr>
            <w:tcW w:w="703" w:type="dxa"/>
            <w:vAlign w:val="center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9" w:type="dxa"/>
            <w:vAlign w:val="center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10.11.2023-16.11.2023</w:t>
            </w:r>
          </w:p>
        </w:tc>
        <w:tc>
          <w:tcPr>
            <w:tcW w:w="7295" w:type="dxa"/>
            <w:vAlign w:val="center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  <w:proofErr w:type="spellEnd"/>
            <w:r w:rsidRPr="006660D2">
              <w:rPr>
                <w:rFonts w:ascii="Times New Roman" w:hAnsi="Times New Roman" w:cs="Times New Roman"/>
                <w:sz w:val="24"/>
                <w:szCs w:val="24"/>
              </w:rPr>
              <w:t xml:space="preserve"> Break</w:t>
            </w:r>
          </w:p>
        </w:tc>
        <w:tc>
          <w:tcPr>
            <w:tcW w:w="1310" w:type="dxa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D2" w:rsidRPr="006660D2" w:rsidTr="006660D2">
        <w:trPr>
          <w:cantSplit/>
          <w:trHeight w:val="1035"/>
        </w:trPr>
        <w:tc>
          <w:tcPr>
            <w:tcW w:w="703" w:type="dxa"/>
            <w:vAlign w:val="center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9" w:type="dxa"/>
            <w:vAlign w:val="center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20.11.2023-24.11.2023</w:t>
            </w:r>
          </w:p>
        </w:tc>
        <w:tc>
          <w:tcPr>
            <w:tcW w:w="7295" w:type="dxa"/>
            <w:vAlign w:val="center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310" w:type="dxa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D2" w:rsidRPr="006660D2" w:rsidTr="006660D2">
        <w:trPr>
          <w:cantSplit/>
          <w:trHeight w:val="1035"/>
        </w:trPr>
        <w:tc>
          <w:tcPr>
            <w:tcW w:w="703" w:type="dxa"/>
            <w:vAlign w:val="center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9" w:type="dxa"/>
            <w:vAlign w:val="center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25.11.2023-23.12.2023</w:t>
            </w:r>
          </w:p>
        </w:tc>
        <w:tc>
          <w:tcPr>
            <w:tcW w:w="7295" w:type="dxa"/>
            <w:vAlign w:val="center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Examinations</w:t>
            </w:r>
          </w:p>
        </w:tc>
        <w:tc>
          <w:tcPr>
            <w:tcW w:w="1310" w:type="dxa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D2" w:rsidRPr="006660D2" w:rsidTr="006660D2">
        <w:trPr>
          <w:cantSplit/>
          <w:trHeight w:val="1035"/>
        </w:trPr>
        <w:tc>
          <w:tcPr>
            <w:tcW w:w="703" w:type="dxa"/>
            <w:vAlign w:val="center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9" w:type="dxa"/>
            <w:vAlign w:val="center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24.12.2023-31.12.2023</w:t>
            </w:r>
          </w:p>
        </w:tc>
        <w:tc>
          <w:tcPr>
            <w:tcW w:w="7295" w:type="dxa"/>
            <w:vAlign w:val="center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D2">
              <w:rPr>
                <w:rFonts w:ascii="Times New Roman" w:hAnsi="Times New Roman" w:cs="Times New Roman"/>
                <w:sz w:val="24"/>
                <w:szCs w:val="24"/>
              </w:rPr>
              <w:t>Winter Vacation</w:t>
            </w:r>
          </w:p>
        </w:tc>
        <w:tc>
          <w:tcPr>
            <w:tcW w:w="1310" w:type="dxa"/>
          </w:tcPr>
          <w:p w:rsidR="006660D2" w:rsidRPr="006660D2" w:rsidRDefault="006660D2" w:rsidP="0066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321" w:rsidRPr="006660D2" w:rsidRDefault="00A13321" w:rsidP="006660D2">
      <w:pPr>
        <w:tabs>
          <w:tab w:val="left" w:pos="9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13321" w:rsidRPr="006660D2" w:rsidSect="00637A4D">
      <w:pgSz w:w="12240" w:h="15840"/>
      <w:pgMar w:top="284" w:right="567" w:bottom="568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705"/>
    <w:rsid w:val="00036012"/>
    <w:rsid w:val="000F5302"/>
    <w:rsid w:val="001100FB"/>
    <w:rsid w:val="001C7296"/>
    <w:rsid w:val="0025032E"/>
    <w:rsid w:val="002F2A8B"/>
    <w:rsid w:val="00382800"/>
    <w:rsid w:val="00382A42"/>
    <w:rsid w:val="003B2077"/>
    <w:rsid w:val="004357D0"/>
    <w:rsid w:val="00456845"/>
    <w:rsid w:val="004C2BB2"/>
    <w:rsid w:val="00523BB4"/>
    <w:rsid w:val="005813C1"/>
    <w:rsid w:val="00614088"/>
    <w:rsid w:val="0063761F"/>
    <w:rsid w:val="00637705"/>
    <w:rsid w:val="00637A4D"/>
    <w:rsid w:val="006660D2"/>
    <w:rsid w:val="0068008D"/>
    <w:rsid w:val="006A010C"/>
    <w:rsid w:val="006A4D01"/>
    <w:rsid w:val="006F4B74"/>
    <w:rsid w:val="007633E9"/>
    <w:rsid w:val="007D399E"/>
    <w:rsid w:val="00807EE5"/>
    <w:rsid w:val="00837D9E"/>
    <w:rsid w:val="008523C5"/>
    <w:rsid w:val="00881780"/>
    <w:rsid w:val="008E7ECE"/>
    <w:rsid w:val="00900F26"/>
    <w:rsid w:val="00922751"/>
    <w:rsid w:val="00946784"/>
    <w:rsid w:val="0095549F"/>
    <w:rsid w:val="009979F9"/>
    <w:rsid w:val="009A21C5"/>
    <w:rsid w:val="009C7FB2"/>
    <w:rsid w:val="00A13321"/>
    <w:rsid w:val="00A92BB5"/>
    <w:rsid w:val="00AF6AD1"/>
    <w:rsid w:val="00AF74A7"/>
    <w:rsid w:val="00B04CF4"/>
    <w:rsid w:val="00B12BE3"/>
    <w:rsid w:val="00B55708"/>
    <w:rsid w:val="00B87D09"/>
    <w:rsid w:val="00BB4DA1"/>
    <w:rsid w:val="00C30094"/>
    <w:rsid w:val="00C47705"/>
    <w:rsid w:val="00C6156B"/>
    <w:rsid w:val="00CF598F"/>
    <w:rsid w:val="00D10AA3"/>
    <w:rsid w:val="00D61C5F"/>
    <w:rsid w:val="00D87230"/>
    <w:rsid w:val="00DC54F6"/>
    <w:rsid w:val="00DC60A1"/>
    <w:rsid w:val="00DE491B"/>
    <w:rsid w:val="00E323C7"/>
    <w:rsid w:val="00EA410E"/>
    <w:rsid w:val="00F21FDE"/>
    <w:rsid w:val="00F6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597F-8C9D-4D57-A9BA-545BCF4D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PHYSICS</cp:lastModifiedBy>
  <cp:revision>11</cp:revision>
  <cp:lastPrinted>2023-07-24T07:41:00Z</cp:lastPrinted>
  <dcterms:created xsi:type="dcterms:W3CDTF">2023-10-11T16:32:00Z</dcterms:created>
  <dcterms:modified xsi:type="dcterms:W3CDTF">2023-10-11T16:52:00Z</dcterms:modified>
</cp:coreProperties>
</file>