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sz w:val="26"/>
          <w:szCs w:val="26"/>
          <w:lang w:val="en-US"/>
        </w:rPr>
      </w:pPr>
      <w:r>
        <w:rPr>
          <w:rFonts w:ascii="Times New Roman" w:cs="Times New Roman" w:hAnsi="Times New Roman"/>
          <w:b/>
          <w:bCs/>
          <w:sz w:val="26"/>
          <w:szCs w:val="26"/>
          <w:lang w:val="en-US"/>
        </w:rPr>
        <w:t>NSS Activity 2021-22</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July 01 to 07, 2021: Van mahotsav week</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 xml:space="preserve">NSS Volunteers </w:t>
      </w:r>
      <w:r>
        <w:rPr>
          <w:rFonts w:ascii="Times New Roman" w:cs="Times New Roman" w:hAnsi="Times New Roman"/>
          <w:sz w:val="26"/>
          <w:szCs w:val="26"/>
          <w:lang w:val="en-US"/>
        </w:rPr>
        <w:t>of both boys and girls units planting the trees at college campus. .</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August 01 to 15, 2021: cleanliness drive of swachhta pakhwada</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NSS volunteers of both boys and girls started a special campaign in the college campus for cleanliness drive, rally and pledge taken by all volunteers.</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October  22/2021 : Say No To Tabacco</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NSS volunteers of both units boys and girls take pledge no to usethe tabacco products.</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October 02 ,2021: Essay writing competition</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 xml:space="preserve">On the occasion of Gandhi Jayanti, a Essay  writing competition was organized by </w:t>
      </w:r>
      <w:r>
        <w:rPr>
          <w:rFonts w:ascii="Times New Roman" w:cs="Times New Roman" w:hAnsi="Times New Roman"/>
          <w:sz w:val="26"/>
          <w:szCs w:val="26"/>
          <w:lang w:val="en-US"/>
        </w:rPr>
        <w:t>both NSS units of the college. Winner students were honored.</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September 24, 2023: NSS Day Celebration</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NSS day was celebrated by both the units and a online  quiz about NSS was organized. Volunteers of both units take part in that quiz. Winner students were honored by the college.</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 xml:space="preserve"> 26 october to 01 november, 2021: Celebrate Central vigilance week</w:t>
      </w:r>
    </w:p>
    <w:p>
      <w:pPr>
        <w:pStyle w:val="style179"/>
        <w:numPr>
          <w:ilvl w:val="0"/>
          <w:numId w:val="0"/>
        </w:numPr>
        <w:ind w:left="720" w:firstLine="0"/>
        <w:rPr>
          <w:rFonts w:ascii="Times New Roman" w:cs="Times New Roman" w:hAnsi="Times New Roman"/>
          <w:sz w:val="26"/>
          <w:szCs w:val="26"/>
          <w:lang w:val="en-US"/>
        </w:rPr>
      </w:pPr>
      <w:r>
        <w:rPr>
          <w:rFonts w:ascii="Times New Roman" w:cs="Times New Roman" w:hAnsi="Times New Roman"/>
          <w:sz w:val="26"/>
          <w:szCs w:val="26"/>
          <w:lang w:val="en-US"/>
        </w:rPr>
        <w:t>This week NSS both units organized many programmes like as online quiz, offline poster making competition and offline integrity pledge.</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October 31, 2021: National Unity Day</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 xml:space="preserve">Volunteers of both the units take pledge  organized by both NSS units in the college on the occasion of National Unity Day. </w:t>
      </w:r>
    </w:p>
    <w:p>
      <w:pPr>
        <w:pStyle w:val="style179"/>
        <w:numPr>
          <w:ilvl w:val="0"/>
          <w:numId w:val="1"/>
        </w:numPr>
        <w:rPr>
          <w:rFonts w:ascii="Times New Roman" w:cs="Times New Roman" w:hAnsi="Times New Roman"/>
          <w:sz w:val="26"/>
          <w:szCs w:val="26"/>
          <w:lang w:val="en-US"/>
        </w:rPr>
      </w:pPr>
      <w:r>
        <w:rPr>
          <w:rFonts w:ascii="Times New Roman" w:cs="Times New Roman" w:hAnsi="Times New Roman"/>
          <w:sz w:val="26"/>
          <w:szCs w:val="26"/>
          <w:lang w:val="en-US"/>
        </w:rPr>
        <w:t>November 26, 2021: Constitution Day</w:t>
      </w:r>
      <w:r>
        <w:rPr>
          <w:rFonts w:ascii="Times New Roman" w:cs="Times New Roman" w:hAnsi="Times New Roman"/>
          <w:sz w:val="26"/>
          <w:szCs w:val="26"/>
          <w:lang w:val="en-US"/>
        </w:rPr>
        <w:t xml:space="preserve"> Celebration</w:t>
      </w:r>
    </w:p>
    <w:p>
      <w:pPr>
        <w:pStyle w:val="style179"/>
        <w:rPr>
          <w:rFonts w:ascii="Times New Roman" w:cs="Times New Roman" w:hAnsi="Times New Roman"/>
          <w:sz w:val="26"/>
          <w:szCs w:val="26"/>
          <w:lang w:val="en-US"/>
        </w:rPr>
      </w:pPr>
      <w:r>
        <w:rPr>
          <w:rFonts w:ascii="Times New Roman" w:cs="Times New Roman" w:hAnsi="Times New Roman"/>
          <w:sz w:val="26"/>
          <w:szCs w:val="26"/>
          <w:lang w:val="en-US"/>
        </w:rPr>
        <w:t xml:space="preserve">Constitution day slogan competition organized by both units of this college. Volunteers of both units take part in this competition. Winner students were honored by the college. </w:t>
      </w:r>
    </w:p>
    <w:p>
      <w:pPr>
        <w:pStyle w:val="style179"/>
        <w:rPr>
          <w:rFonts w:ascii="Times New Roman" w:cs="Times New Roman" w:hAnsi="Times New Roman"/>
          <w:sz w:val="26"/>
          <w:szCs w:val="26"/>
          <w:lang w:val="en-US"/>
        </w:rPr>
      </w:pPr>
    </w:p>
    <w:p>
      <w:pPr>
        <w:pStyle w:val="style179"/>
        <w:rPr>
          <w:rFonts w:ascii="Times New Roman" w:cs="Times New Roman" w:hAnsi="Times New Roman"/>
          <w:sz w:val="26"/>
          <w:szCs w:val="26"/>
          <w:lang w:val="en-US"/>
        </w:rPr>
      </w:pPr>
    </w:p>
    <w:p>
      <w:pPr>
        <w:rPr>
          <w:rFonts w:ascii="Times New Roman" w:cs="Times New Roman" w:hAnsi="Times New Roman"/>
          <w:sz w:val="26"/>
          <w:szCs w:val="26"/>
          <w:lang w:val="en-US"/>
        </w:rPr>
      </w:pPr>
      <w:r>
        <w:rPr>
          <w:rFonts w:ascii="Times New Roman" w:cs="Times New Roman" w:hAnsi="Times New Roman"/>
          <w:sz w:val="26"/>
          <w:szCs w:val="26"/>
          <w:lang w:val="en-US"/>
        </w:rPr>
        <w:t xml:space="preserve">    9)  December 12, 2021: First one day camp</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First one day camp was organized by the both units (Boys and Girls) to clean the college outside area and the main road of the kharakhara village. </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10) January 12 to 19, 2022: National youth week</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Both units of this college organized many programs like as online quiz, slogan competition and take the oath by the volunteers and all staff members. </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11) January 25, 2022: National Girls child day</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On this day our college both units organized a state level online quiz competition. Winner were honored by principal mam give the cash prize. </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12) february 11, 2022: second one day camp</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Second one day camp organized both units boys and girls in the kharkhara village. Volunteers clean the ponds, temple and the major area of kharkhara village. </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13) March 21to 27, 2022: seven days camp</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Many activities were organized in the seven days camp like as cleanliness drive, yoga class, sports activities, extension lecture, first aid training, awareness rally, self defense training, poster making competition etc. </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14) May 28, 2022: Beti Bachao, Beti Padhao</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On this day NSS volunteers of both units take the pledge beti bachao, beti padhao. </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15) june 21, 2022: international yoga day</w:t>
      </w:r>
    </w:p>
    <w:p>
      <w:pPr>
        <w:pStyle w:val="style0"/>
        <w:rPr>
          <w:rFonts w:ascii="Times New Roman" w:cs="Times New Roman" w:hAnsi="Times New Roman"/>
          <w:sz w:val="26"/>
          <w:szCs w:val="26"/>
          <w:lang w:val="en-US"/>
        </w:rPr>
      </w:pPr>
      <w:r>
        <w:rPr>
          <w:rFonts w:ascii="Times New Roman" w:cs="Times New Roman" w:hAnsi="Times New Roman"/>
          <w:sz w:val="26"/>
          <w:szCs w:val="26"/>
          <w:lang w:val="en-US"/>
        </w:rPr>
        <w:t xml:space="preserve">    International yoga day NSS both units volunteers do the yoga under the supervision of Dr, Mukesh yadav. </w:t>
      </w:r>
    </w:p>
    <w:p>
      <w:pPr>
        <w:pStyle w:val="style0"/>
        <w:rPr>
          <w:rFonts w:ascii="Times New Roman" w:cs="Times New Roman" w:hAnsi="Times New Roman"/>
          <w:sz w:val="26"/>
          <w:szCs w:val="26"/>
          <w:lang w:val="en-US"/>
        </w:rPr>
      </w:pPr>
    </w:p>
    <w:p>
      <w:pPr>
        <w:pStyle w:val="style179"/>
        <w:rPr>
          <w:rFonts w:ascii="Times New Roman" w:cs="Times New Roman" w:hAnsi="Times New Roman"/>
          <w:sz w:val="26"/>
          <w:szCs w:val="26"/>
          <w:lang w:val="en-US"/>
        </w:rPr>
      </w:pPr>
    </w:p>
    <w:p>
      <w:pPr>
        <w:pStyle w:val="style179"/>
        <w:rPr>
          <w:rFonts w:ascii="Times New Roman" w:cs="Times New Roman" w:hAnsi="Times New Roman"/>
          <w:sz w:val="26"/>
          <w:szCs w:val="26"/>
          <w:lang w:val="en-US"/>
        </w:rPr>
      </w:pPr>
    </w:p>
    <w:p>
      <w:pPr>
        <w:pStyle w:val="style179"/>
        <w:rPr>
          <w:rFonts w:ascii="Times New Roman" w:cs="Times New Roman" w:hAnsi="Times New Roman"/>
          <w:sz w:val="26"/>
          <w:szCs w:val="26"/>
          <w:lang w:val="en-US"/>
        </w:rPr>
      </w:pPr>
    </w:p>
    <w:p>
      <w:pPr>
        <w:pStyle w:val="style0"/>
        <w:ind w:firstLine="720"/>
        <w:rPr>
          <w:rFonts w:ascii="Times New Roman" w:cs="Times New Roman" w:hAnsi="Times New Roman"/>
          <w:sz w:val="26"/>
          <w:szCs w:val="26"/>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Mangal">
    <w:altName w:val="Mangal"/>
    <w:panose1 w:val="02040503050002030202"/>
    <w:charset w:val="00"/>
    <w:family w:val="roman"/>
    <w:pitch w:val="variable"/>
    <w:sig w:usb0="00008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A4C58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340610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宋体" w:hAnsi="Calibri"/>
        <w:sz w:val="22"/>
        <w:lang w:val="en-IN" w:bidi="hi-IN" w:eastAsia="en-IN"/>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Words>462</Words>
  <Pages>1</Pages>
  <Characters>2321</Characters>
  <Application>WPS Office</Application>
  <DocSecurity>0</DocSecurity>
  <Paragraphs>38</Paragraphs>
  <ScaleCrop>false</ScaleCrop>
  <Company>Wipro Limited</Company>
  <LinksUpToDate>false</LinksUpToDate>
  <CharactersWithSpaces>2839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2023-12-18T07:37:00Z</dcterms:created>
  <dc:creator>Valued Customer</dc:creator>
  <lastModifiedBy>M2101K6P</lastModifiedBy>
  <dcterms:modified xsi:type="dcterms:W3CDTF">2023-12-22T05:04:10Z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1fe48514cbd34c8294d2d451d6877246</vt:lpwstr>
  </property>
</Properties>
</file>